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8A" w:rsidRDefault="00C0708A" w:rsidP="00C07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защитить ребенка от «групп смерти»</w:t>
      </w:r>
    </w:p>
    <w:p w:rsidR="00C0708A" w:rsidRPr="00C0708A" w:rsidRDefault="00C0708A" w:rsidP="00C07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</w:t>
      </w:r>
      <w:proofErr w:type="gramStart"/>
      <w:r w:rsidRPr="00C070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  <w:proofErr w:type="gramEnd"/>
      <w:r w:rsidRPr="00C070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родителей)</w:t>
      </w:r>
    </w:p>
    <w:p w:rsidR="00C0708A" w:rsidRDefault="00C0708A" w:rsidP="00C0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</w:t>
      </w: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708A" w:rsidRDefault="00C0708A" w:rsidP="00C0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сейчас, когда вы читаете эти строки, </w:t>
      </w:r>
    </w:p>
    <w:p w:rsidR="00C0708A" w:rsidRDefault="00C0708A" w:rsidP="00C0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общаются в «группах смерти</w:t>
      </w:r>
      <w:bookmarkStart w:id="0" w:name="_GoBack"/>
      <w:bookmarkEnd w:id="0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0708A" w:rsidRPr="00C0708A" w:rsidRDefault="00C0708A" w:rsidP="00C0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подталкивают и подстрекают к совершению суицида.</w:t>
      </w:r>
    </w:p>
    <w:p w:rsidR="00C0708A" w:rsidRPr="00C0708A" w:rsidRDefault="00C0708A" w:rsidP="00C0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думаете, что вашего ребенка это не коснется?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Увы, многие папы и мамы детей, ставших жертвами суицидальных групп, тоже ничего не подозревали. Их дети не выглядели подавленными, не пытались замкнуться, у них не было проблем в семье и школе. И только после их гибели родители узнали настоящую причину трагедии – у детей была другая, тайная жизнь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тайные друзья и группы, в которых их день за днем приучали к мысли, что мир полон зла, никто никому не нужен, жизнь – сплошные мучения, любви не существует. И что суицид это освобождение от страданий и обретение новой жизни в лучшем мире.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действуют сотни подобных групп. По сути это разветвленная и очень опасная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киберсекта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прямо сейчас вы должны сделать все от вас зависящее, чтобы обезопасить своих детей. Дорог каждый день, каждый час. Завтра может быть поздно.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памятке мы расскажем, на какие моменты нужно обратить внимание, чтобы понять, находится ли ваш ребенок в опасности.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первый: найти страницу </w:t>
      </w:r>
      <w:proofErr w:type="spellStart"/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вам необходимо зарегистрироваться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многие страницы открываются только после входа в сеть. После этого нужно набрать в строке поиска имя и фамилию сына или дочери, затем уточнить параметры поиска: «пол», «возраст», «страна», «город», «школа» (фото 1) и т.д. При этом важно помнить, что дети, а очень подростки очень ранимы. Они тщательно оберегают свое «Я» и не терпят вторжения взрослых в личную жизнь, поэтому нужно действовать деликатно, по принципу «не навреди».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второй: </w:t>
      </w:r>
      <w:proofErr w:type="spellStart"/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хештеги</w:t>
      </w:r>
      <w:proofErr w:type="spellEnd"/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присутствие на странице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хештегов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специальных меток со значком #, с помощью которых дети сигнализируют организаторам суицидальных групп о готовности вступить в игру. Недавно администрация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многочисленным требованиям общественности заблокировала большое количество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хештегов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(#f57#морекитов#тихийдом#хочувигру#млечныйпуть#няпока и т.д.), однако появляются новые. Как правило, с намеренно пропущенными буквами. Обычно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хештеги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после коротких стихотворных посланий.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третий: видео и аудиозаписи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разделы «видео» и «аудиозаписи». Нет ли там подозрительных роликов о «Тихом доме»,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Паленковой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детей, совершивших суицид, сцен насилия, записей трансляций реальных суицидов и т.д. Прослушайте аудиозаписи групп и исполнителей, очень тех, чьи названия вам ничего не рассказывают. В последнее время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очень много маргинальных рэп и рок-исполнителей, которые призывают слушателей «выпиливаться», резаться, вешаться и т.д.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Шаг четвертый: фотографии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фотографии и картинки на странице, очень в альбоме «Сохраненные фотографии».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тревогу должны вызывать:</w:t>
      </w:r>
    </w:p>
    <w:p w:rsidR="00C0708A" w:rsidRPr="00C0708A" w:rsidRDefault="00C0708A" w:rsidP="00C0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подписями, в которых ключевыми словами являются «одиночество», «предательство», «боль», «надоело», «сдохнуть», «умирай», «вскрывайся», «зависай». Часто фоном для них служат депрессивные пейзажи, панельные многоэтажки, мосты, лестницы, поезда, рельсы, окна и т.д.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Подписи к фотографиям в форме высказываний, обесценивающие подобные понятия как любовь, уважение, дружба, доверие, семья и т.д. Например: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шире ты раскрываешь объятья, тем проще тебя распять»,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«Потеряв доверие к одному, сомневаешься во всех»,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каждый день одно и то же», «Делай вид, что живешь»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 всегда заменяют другими», «Никому нельзя доверять»,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«Чувствуешь себя опустевшим? Ты просто отдал всего себя и остался ни с чем», «Я любил тебя по-настоящему, а ты предала меня».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«Пора понять, что все люди – твари, которые пользуются тобой»,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 к чему нельзя привыкать», «Не ныряй в человека. Захлебнешься»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изображения рук, протянутых вдаль, лиц, прикрытых ладонью;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лезвий, ножей, веревок, крыш, падающих людей, виселиц, таблеток, ножей, пистолетов и прочих атрибутов суицида;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летающих китов, различных оккультных и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сатанистских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символов, пентаграмм, различных вариаций числа 666, планет и т.д.;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часов, показывающих время 4:20;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известных подростков-самоубийц: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Рины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Паленковой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Дениса Муравьева и др.;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порезанных или проколотых булавками или иглами частей тела, рук, языка, губ, а также синяков, ссадин и т.д.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 может быть очень много, до 10 000, тем не менее, не поленитесь и просмотрите как можно больше, потому что подростки стараются спрятать суицидальные картинки поглубже, чтобы осложнить их поиск.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пятый: интересные страницы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страницы людей и групп, на которые подписан ребенок. Таких групп может быть много.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определить, какая из них является опасной? Придется потрудиться, поскольку за вполне нейтральным названием вроде «Моя душа» или изображением на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аватаре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милого животного может скрываться группа пропагандирующая суицид. Особое внимание нужно обращать внимание на группы: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названиями со словами: «тихий дом», «киты», «море», «смерть», «мертвый», «суицид», «подростки», «грусть», «выход», «ад», «4:20», «разбуди», «шрамы», «порезы», «вены», «кровь» и т.д.;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-- с названиями на английском и любом другом языке, в том числе с иероглифами, ивритом, арабской вязью, санскритом, любых других экзотических языках и т.п.;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с изображением оккультных и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сатанистских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 и знаков;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 тематические группы, посвященные книгам «50 дней до моего самоубийства», «Сказка о самоубийстве», либо культовым в этой среде фильмам, например, «Зал самоубийц», «Девственницы-самоубийцы» и др.;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-- тематические группы, посвященные подросткам-самоубийцам и подросткам-преступникам;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-- группы, пропагандирующие расизм, неонацизм и фашизм;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шестой: друзья и подписчики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список друзей вашего ребенка. Опасным сигналом является наличие в нем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(фальшивых) страниц. Как распознать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фейки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страниц реальных пользователей? У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аватаре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личных фотографий.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о себе - минимум данных. Они имеют вычурные имена и фамилии: Август(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Октябрина, Фридрих, Ада, Рейх, Лис, Кот, Кит,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Енот, Шрам, Штерн,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Штольц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Шульц,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Сетх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Холод, Верховный(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Каспийский(кая),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Топский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(кая),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Смертин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(а) и т.д.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выявили среди друзей вашего ребенка подозрительного «друга», нужно зайти на его страницу и проверить наличие суицидального наполнения: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хештеги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тексты,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мемы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фотографии, аудио и видеозаписи. Если вы обнаружили признаки увлеченности суицидальной романтикой на страницах реальных друзей вашего ребенка, попытайтесь связаться с их родителями. Возможно, это поможет предотвратить беду.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Просмотрите также всех подписчиков вашего ребенка. Особенно если среди них есть взрослые люди. Проверьте подозрительные страницы на содержание противоправного контента.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 круг интересов и общения ребенка можно с помощью раздела «новости» (расположен сразу под фотографией обложки страницы и строкой «добавить в друзья»).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Кликнув на него, вы сможете увидеть обновления страниц друзей и групп, на которые подписан ваш ребенок.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седьмой: если ребенок зарегистрировался под вымышленным именем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проблемой столкнулись многие родители, чьи дети стали жертвами суицидальных групп. Тем не менее можно попытаться найти вторую страницу среди друзей и подписчиков ребенка на его «официальной» странице. Вторую страницу также можно поискать в списках друзей у его одноклассников, или на странице школы и класса.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практически у каждого учебного заведения есть свои страницы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08A" w:rsidRPr="00C0708A" w:rsidRDefault="00C0708A" w:rsidP="00C070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Сохраняйте здравомыслие.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ребенок может разместить мрачные </w:t>
      </w:r>
      <w:proofErr w:type="spellStart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мемы</w:t>
      </w:r>
      <w:proofErr w:type="spellEnd"/>
      <w:r w:rsidRPr="00C070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картинки, песни и видео просто из любопытства или потому что это модно, при этом он вовсе не помышляет свести счеты с жизнью. Тем не менее если таких картинок слишком много, то это повод серьезно задуматься о его душевном благополучии. Если вы столкнулись с реальной угрозой, необходимо связаться со специалистом.</w:t>
      </w:r>
    </w:p>
    <w:p w:rsidR="001D4ABE" w:rsidRPr="00C0708A" w:rsidRDefault="001D4ABE" w:rsidP="00C07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D4ABE" w:rsidRPr="00C0708A" w:rsidSect="00C0708A">
      <w:pgSz w:w="11906" w:h="16838"/>
      <w:pgMar w:top="1134" w:right="991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B4"/>
    <w:rsid w:val="001D4ABE"/>
    <w:rsid w:val="00C0708A"/>
    <w:rsid w:val="00F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6E2DD-3128-43D1-8903-8C00CD30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1163</Words>
  <Characters>6635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КЦСОН</dc:creator>
  <cp:keywords/>
  <dc:description/>
  <cp:lastModifiedBy>ГБУ КЦСОН</cp:lastModifiedBy>
  <cp:revision>3</cp:revision>
  <dcterms:created xsi:type="dcterms:W3CDTF">2018-05-24T13:09:00Z</dcterms:created>
  <dcterms:modified xsi:type="dcterms:W3CDTF">2018-05-24T13:14:00Z</dcterms:modified>
</cp:coreProperties>
</file>